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CA" w:rsidRDefault="005F606C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3324860</wp:posOffset>
            </wp:positionH>
            <wp:positionV relativeFrom="paragraph">
              <wp:posOffset>12700</wp:posOffset>
            </wp:positionV>
            <wp:extent cx="1591310" cy="1329055"/>
            <wp:effectExtent l="0" t="0" r="0" b="0"/>
            <wp:wrapTight wrapText="bothSides">
              <wp:wrapPolygon edited="0">
                <wp:start x="0" y="0"/>
                <wp:lineTo x="21600" y="0"/>
                <wp:lineTo x="21600" y="14218"/>
                <wp:lineTo x="16252" y="14218"/>
                <wp:lineTo x="16252" y="21600"/>
                <wp:lineTo x="0" y="21600"/>
                <wp:lineTo x="0" y="0"/>
              </wp:wrapPolygon>
            </wp:wrapTight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59131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6CA" w:rsidRPr="00132EED" w:rsidRDefault="005F606C">
      <w:pPr>
        <w:pStyle w:val="11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bookmark1"/>
      <w:bookmarkStart w:id="2" w:name="bookmark2"/>
      <w:r w:rsidRPr="00132EED">
        <w:rPr>
          <w:rFonts w:ascii="Times New Roman" w:hAnsi="Times New Roman" w:cs="Times New Roman"/>
          <w:sz w:val="24"/>
          <w:szCs w:val="24"/>
        </w:rPr>
        <w:t xml:space="preserve">ВСТУПИТЕЛЬНАЯ </w:t>
      </w:r>
      <w:r w:rsidRPr="00132EED">
        <w:rPr>
          <w:rFonts w:ascii="Times New Roman" w:hAnsi="Times New Roman" w:cs="Times New Roman"/>
          <w:sz w:val="24"/>
          <w:szCs w:val="24"/>
        </w:rPr>
        <w:t>КАМПАНИЯ - 2023</w:t>
      </w:r>
      <w:bookmarkEnd w:id="0"/>
      <w:bookmarkEnd w:id="1"/>
      <w:bookmarkEnd w:id="2"/>
    </w:p>
    <w:p w:rsidR="003C56CA" w:rsidRPr="00132EED" w:rsidRDefault="005F606C">
      <w:pPr>
        <w:pStyle w:val="22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3" w:name="bookmark5"/>
      <w:proofErr w:type="spellStart"/>
      <w:r w:rsidRPr="00132EED">
        <w:rPr>
          <w:rFonts w:ascii="Times New Roman" w:hAnsi="Times New Roman" w:cs="Times New Roman"/>
          <w:sz w:val="24"/>
          <w:szCs w:val="24"/>
        </w:rPr>
        <w:t>IlMTHOlieWliMli</w:t>
      </w:r>
      <w:bookmarkEnd w:id="3"/>
      <w:proofErr w:type="spellEnd"/>
    </w:p>
    <w:p w:rsidR="003C56CA" w:rsidRPr="00132EED" w:rsidRDefault="005F606C">
      <w:pPr>
        <w:pStyle w:val="22"/>
        <w:keepNext/>
        <w:keepLines/>
        <w:rPr>
          <w:rFonts w:ascii="Times New Roman" w:hAnsi="Times New Roman" w:cs="Times New Roman"/>
          <w:sz w:val="24"/>
          <w:szCs w:val="24"/>
        </w:rPr>
        <w:sectPr w:rsidR="003C56CA" w:rsidRPr="00132EED">
          <w:footerReference w:type="default" r:id="rId8"/>
          <w:pgSz w:w="11900" w:h="16840"/>
          <w:pgMar w:top="570" w:right="543" w:bottom="668" w:left="508" w:header="142" w:footer="3" w:gutter="0"/>
          <w:cols w:num="2" w:space="2081"/>
          <w:noEndnote/>
          <w:docGrid w:linePitch="360"/>
        </w:sectPr>
      </w:pPr>
      <w:bookmarkStart w:id="4" w:name="bookmark3"/>
      <w:bookmarkStart w:id="5" w:name="bookmark4"/>
      <w:bookmarkStart w:id="6" w:name="bookmark6"/>
      <w:r w:rsidRPr="00132EED">
        <w:rPr>
          <w:rFonts w:ascii="Times New Roman" w:hAnsi="Times New Roman" w:cs="Times New Roman"/>
          <w:color w:val="4C7456"/>
          <w:sz w:val="24"/>
          <w:szCs w:val="24"/>
        </w:rPr>
        <w:t xml:space="preserve">УЧРЕЖДЕНИЯ ВЫСШЕГО </w:t>
      </w:r>
      <w:proofErr w:type="spellStart"/>
      <w:r w:rsidRPr="00132EED">
        <w:rPr>
          <w:rFonts w:ascii="Times New Roman" w:hAnsi="Times New Roman" w:cs="Times New Roman"/>
          <w:sz w:val="24"/>
          <w:szCs w:val="24"/>
        </w:rPr>
        <w:t>iiKilfflli</w:t>
      </w:r>
      <w:proofErr w:type="spellEnd"/>
      <w:r w:rsidRPr="00132EED">
        <w:rPr>
          <w:rFonts w:ascii="Times New Roman" w:hAnsi="Times New Roman" w:cs="Times New Roman"/>
          <w:sz w:val="24"/>
          <w:szCs w:val="24"/>
        </w:rPr>
        <w:t xml:space="preserve"> 111Д12021 ГОДУ</w:t>
      </w:r>
      <w:bookmarkEnd w:id="4"/>
      <w:bookmarkEnd w:id="5"/>
      <w:bookmarkEnd w:id="6"/>
    </w:p>
    <w:p w:rsidR="003C56CA" w:rsidRPr="00132EED" w:rsidRDefault="005F606C">
      <w:pPr>
        <w:pStyle w:val="24"/>
        <w:framePr w:w="10094" w:h="2405" w:wrap="none" w:vAnchor="text" w:hAnchor="page" w:x="1474" w:y="21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EED">
        <w:rPr>
          <w:rFonts w:ascii="Times New Roman" w:hAnsi="Times New Roman" w:cs="Times New Roman"/>
          <w:sz w:val="24"/>
          <w:szCs w:val="24"/>
        </w:rPr>
        <w:t xml:space="preserve">ДЛЯ </w:t>
      </w:r>
      <w:r w:rsidRPr="00132EED">
        <w:rPr>
          <w:rFonts w:ascii="Times New Roman" w:hAnsi="Times New Roman" w:cs="Times New Roman"/>
          <w:sz w:val="24"/>
          <w:szCs w:val="24"/>
        </w:rPr>
        <w:t>ПОСТУПЛЕНИЯ НА ОБУЧЕНИЕ В УВО МВД В ДНЕВНОЙ ФОРМЕ ЗА СЧЕТ</w:t>
      </w:r>
    </w:p>
    <w:p w:rsidR="003C56CA" w:rsidRPr="00132EED" w:rsidRDefault="005F606C">
      <w:pPr>
        <w:pStyle w:val="30"/>
        <w:keepNext/>
        <w:keepLines/>
        <w:framePr w:w="10094" w:h="2405" w:wrap="none" w:vAnchor="text" w:hAnchor="page" w:x="1474" w:y="21"/>
        <w:spacing w:before="0"/>
        <w:rPr>
          <w:rFonts w:ascii="Times New Roman" w:hAnsi="Times New Roman" w:cs="Times New Roman"/>
          <w:sz w:val="24"/>
          <w:szCs w:val="24"/>
        </w:rPr>
      </w:pPr>
      <w:bookmarkStart w:id="7" w:name="bookmark7"/>
      <w:bookmarkStart w:id="8" w:name="bookmark8"/>
      <w:bookmarkStart w:id="9" w:name="bookmark9"/>
      <w:r w:rsidRPr="00132EED">
        <w:rPr>
          <w:rFonts w:ascii="Times New Roman" w:hAnsi="Times New Roman" w:cs="Times New Roman"/>
          <w:color w:val="000000"/>
          <w:sz w:val="24"/>
          <w:szCs w:val="24"/>
        </w:rPr>
        <w:t xml:space="preserve">БЮДЖЕТА АБИТУРИЕНТ ДОЛЖЕН СДАТЬ </w:t>
      </w:r>
      <w:r w:rsidRPr="00132EED">
        <w:rPr>
          <w:rFonts w:ascii="Times New Roman" w:hAnsi="Times New Roman" w:cs="Times New Roman"/>
          <w:color w:val="CE5C57"/>
          <w:sz w:val="24"/>
          <w:szCs w:val="24"/>
        </w:rPr>
        <w:t xml:space="preserve">3 </w:t>
      </w:r>
      <w:proofErr w:type="gramStart"/>
      <w:r w:rsidRPr="00132EED">
        <w:rPr>
          <w:rFonts w:ascii="Times New Roman" w:hAnsi="Times New Roman" w:cs="Times New Roman"/>
          <w:color w:val="CE5C57"/>
          <w:sz w:val="24"/>
          <w:szCs w:val="24"/>
        </w:rPr>
        <w:t>ВСТУПИТЕЛЬНЫХ</w:t>
      </w:r>
      <w:proofErr w:type="gramEnd"/>
      <w:r w:rsidRPr="00132EED">
        <w:rPr>
          <w:rFonts w:ascii="Times New Roman" w:hAnsi="Times New Roman" w:cs="Times New Roman"/>
          <w:color w:val="CE5C57"/>
          <w:sz w:val="24"/>
          <w:szCs w:val="24"/>
        </w:rPr>
        <w:t xml:space="preserve"> ИСПЫТАНИЯ</w:t>
      </w:r>
      <w:bookmarkEnd w:id="7"/>
      <w:bookmarkEnd w:id="8"/>
      <w:bookmarkEnd w:id="9"/>
    </w:p>
    <w:p w:rsidR="003C56CA" w:rsidRPr="00132EED" w:rsidRDefault="005F606C">
      <w:pPr>
        <w:pStyle w:val="24"/>
        <w:framePr w:w="10094" w:h="2405" w:wrap="none" w:vAnchor="text" w:hAnchor="page" w:x="1474" w:y="21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EED">
        <w:rPr>
          <w:rFonts w:ascii="Times New Roman" w:hAnsi="Times New Roman" w:cs="Times New Roman"/>
          <w:color w:val="B62224"/>
          <w:sz w:val="24"/>
          <w:szCs w:val="24"/>
        </w:rPr>
        <w:t xml:space="preserve">(2 </w:t>
      </w:r>
      <w:proofErr w:type="gramStart"/>
      <w:r w:rsidRPr="00132EED">
        <w:rPr>
          <w:rFonts w:ascii="Times New Roman" w:hAnsi="Times New Roman" w:cs="Times New Roman"/>
          <w:color w:val="B62224"/>
          <w:sz w:val="24"/>
          <w:szCs w:val="24"/>
        </w:rPr>
        <w:t>ЦЕНТРАЛИЗОВАННЫХ</w:t>
      </w:r>
      <w:proofErr w:type="gramEnd"/>
      <w:r w:rsidRPr="00132EED">
        <w:rPr>
          <w:rFonts w:ascii="Times New Roman" w:hAnsi="Times New Roman" w:cs="Times New Roman"/>
          <w:color w:val="B62224"/>
          <w:sz w:val="24"/>
          <w:szCs w:val="24"/>
        </w:rPr>
        <w:t xml:space="preserve"> ЭКЗАМЕНА И 1 ЦЕНТРАЛИЗОВАННОЕ ТЕСТИРОВАНИЕ):</w:t>
      </w:r>
    </w:p>
    <w:p w:rsidR="003C56CA" w:rsidRPr="00132EED" w:rsidRDefault="005F606C">
      <w:pPr>
        <w:pStyle w:val="50"/>
        <w:framePr w:w="10094" w:h="2405" w:wrap="none" w:vAnchor="text" w:hAnchor="page" w:x="1474" w:y="21"/>
        <w:numPr>
          <w:ilvl w:val="0"/>
          <w:numId w:val="1"/>
        </w:numPr>
        <w:tabs>
          <w:tab w:val="left" w:pos="125"/>
        </w:tabs>
        <w:rPr>
          <w:rFonts w:ascii="Times New Roman" w:hAnsi="Times New Roman" w:cs="Times New Roman"/>
          <w:sz w:val="24"/>
          <w:szCs w:val="24"/>
        </w:rPr>
      </w:pPr>
      <w:bookmarkStart w:id="10" w:name="bookmark10"/>
      <w:bookmarkEnd w:id="10"/>
      <w:r w:rsidRPr="00132EED">
        <w:rPr>
          <w:rFonts w:ascii="Times New Roman" w:hAnsi="Times New Roman" w:cs="Times New Roman"/>
          <w:color w:val="000000"/>
          <w:w w:val="100"/>
          <w:sz w:val="24"/>
          <w:szCs w:val="24"/>
        </w:rPr>
        <w:t>РУССКИЙ (БЕЛОРУССКИЙ) ЯЗЫК</w:t>
      </w:r>
    </w:p>
    <w:p w:rsidR="003C56CA" w:rsidRPr="00132EED" w:rsidRDefault="005F606C">
      <w:pPr>
        <w:pStyle w:val="50"/>
        <w:framePr w:w="10094" w:h="2405" w:wrap="none" w:vAnchor="text" w:hAnchor="page" w:x="1474" w:y="21"/>
        <w:rPr>
          <w:rFonts w:ascii="Times New Roman" w:hAnsi="Times New Roman" w:cs="Times New Roman"/>
          <w:sz w:val="24"/>
          <w:szCs w:val="24"/>
        </w:rPr>
      </w:pPr>
      <w:r w:rsidRPr="00132EED">
        <w:rPr>
          <w:rFonts w:ascii="Times New Roman" w:hAnsi="Times New Roman" w:cs="Times New Roman"/>
          <w:color w:val="000000"/>
          <w:w w:val="100"/>
          <w:sz w:val="24"/>
          <w:szCs w:val="24"/>
        </w:rPr>
        <w:t>- ОБЩЕСТВОВЕДЕНИЕ</w:t>
      </w:r>
    </w:p>
    <w:p w:rsidR="003C56CA" w:rsidRPr="00132EED" w:rsidRDefault="005F606C">
      <w:pPr>
        <w:pStyle w:val="50"/>
        <w:framePr w:w="10094" w:h="2405" w:wrap="none" w:vAnchor="text" w:hAnchor="page" w:x="1474" w:y="21"/>
        <w:numPr>
          <w:ilvl w:val="0"/>
          <w:numId w:val="1"/>
        </w:numPr>
        <w:tabs>
          <w:tab w:val="left" w:pos="125"/>
        </w:tabs>
        <w:spacing w:after="120"/>
        <w:rPr>
          <w:rFonts w:ascii="Times New Roman" w:hAnsi="Times New Roman" w:cs="Times New Roman"/>
          <w:sz w:val="24"/>
          <w:szCs w:val="24"/>
        </w:rPr>
      </w:pPr>
      <w:bookmarkStart w:id="11" w:name="bookmark11"/>
      <w:bookmarkEnd w:id="11"/>
      <w:r w:rsidRPr="00132EED">
        <w:rPr>
          <w:rFonts w:ascii="Times New Roman" w:hAnsi="Times New Roman" w:cs="Times New Roman"/>
          <w:color w:val="000000"/>
          <w:w w:val="100"/>
          <w:sz w:val="24"/>
          <w:szCs w:val="24"/>
        </w:rPr>
        <w:t>ИНОСТРАННЫЙ ЯЗЫК</w:t>
      </w:r>
    </w:p>
    <w:p w:rsidR="003C56CA" w:rsidRPr="00132EED" w:rsidRDefault="005F606C">
      <w:pPr>
        <w:pStyle w:val="a5"/>
        <w:framePr w:w="10094" w:h="2405" w:wrap="none" w:vAnchor="text" w:hAnchor="page" w:x="1474" w:y="21"/>
        <w:jc w:val="center"/>
        <w:rPr>
          <w:rFonts w:ascii="Times New Roman" w:hAnsi="Times New Roman" w:cs="Times New Roman"/>
          <w:sz w:val="24"/>
          <w:szCs w:val="24"/>
        </w:rPr>
      </w:pPr>
      <w:r w:rsidRPr="00132EED">
        <w:rPr>
          <w:rFonts w:ascii="Times New Roman" w:eastAsia="Lucida Sans Unicode" w:hAnsi="Times New Roman" w:cs="Times New Roman"/>
          <w:color w:val="B62224"/>
          <w:sz w:val="24"/>
          <w:szCs w:val="24"/>
        </w:rPr>
        <w:t>ЦЕНТРАЛИЗОВАННЫЕ ЭЙАМЕ</w:t>
      </w:r>
      <w:proofErr w:type="gramStart"/>
      <w:r w:rsidRPr="00132EED">
        <w:rPr>
          <w:rFonts w:ascii="Times New Roman" w:eastAsia="Lucida Sans Unicode" w:hAnsi="Times New Roman" w:cs="Times New Roman"/>
          <w:color w:val="B62224"/>
          <w:sz w:val="24"/>
          <w:szCs w:val="24"/>
        </w:rPr>
        <w:t xml:space="preserve"> :</w:t>
      </w:r>
      <w:proofErr w:type="gramEnd"/>
      <w:r w:rsidRPr="00132EED">
        <w:rPr>
          <w:rFonts w:ascii="Times New Roman" w:eastAsia="Lucida Sans Unicode" w:hAnsi="Times New Roman" w:cs="Times New Roman"/>
          <w:color w:val="B62224"/>
          <w:sz w:val="24"/>
          <w:szCs w:val="24"/>
        </w:rPr>
        <w:t xml:space="preserve"> А ВОЙДУТ:</w:t>
      </w:r>
    </w:p>
    <w:p w:rsidR="003C56CA" w:rsidRPr="00132EED" w:rsidRDefault="005F606C">
      <w:pPr>
        <w:pStyle w:val="a5"/>
        <w:framePr w:w="4493" w:h="653" w:wrap="none" w:vAnchor="text" w:hAnchor="page" w:x="413" w:y="2631"/>
        <w:ind w:firstLine="800"/>
        <w:rPr>
          <w:rFonts w:ascii="Times New Roman" w:hAnsi="Times New Roman" w:cs="Times New Roman"/>
          <w:sz w:val="24"/>
          <w:szCs w:val="24"/>
        </w:rPr>
      </w:pPr>
      <w:r w:rsidRPr="00132EED">
        <w:rPr>
          <w:rFonts w:ascii="Times New Roman" w:hAnsi="Times New Roman" w:cs="Times New Roman"/>
          <w:color w:val="CE5C57"/>
          <w:sz w:val="24"/>
          <w:szCs w:val="24"/>
        </w:rPr>
        <w:t xml:space="preserve">14 </w:t>
      </w:r>
      <w:r w:rsidRPr="00132EED">
        <w:rPr>
          <w:rFonts w:ascii="Times New Roman" w:hAnsi="Times New Roman" w:cs="Times New Roman"/>
          <w:color w:val="B62224"/>
          <w:sz w:val="24"/>
          <w:szCs w:val="24"/>
        </w:rPr>
        <w:t>мая -</w:t>
      </w:r>
    </w:p>
    <w:p w:rsidR="003C56CA" w:rsidRPr="00132EED" w:rsidRDefault="005F606C">
      <w:pPr>
        <w:pStyle w:val="32"/>
        <w:framePr w:w="4493" w:h="653" w:wrap="none" w:vAnchor="text" w:hAnchor="page" w:x="413" w:y="2631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2EED">
        <w:rPr>
          <w:rFonts w:ascii="Times New Roman" w:hAnsi="Times New Roman" w:cs="Times New Roman"/>
          <w:color w:val="248ECA"/>
          <w:sz w:val="24"/>
          <w:szCs w:val="24"/>
        </w:rPr>
        <w:t>Ш</w:t>
      </w:r>
      <w:proofErr w:type="gramEnd"/>
      <w:r w:rsidRPr="00132EED">
        <w:rPr>
          <w:rFonts w:ascii="Times New Roman" w:hAnsi="Times New Roman" w:cs="Times New Roman"/>
          <w:color w:val="248ECA"/>
          <w:sz w:val="24"/>
          <w:szCs w:val="24"/>
        </w:rPr>
        <w:t xml:space="preserve">© </w:t>
      </w:r>
      <w:r w:rsidRPr="00132EED">
        <w:rPr>
          <w:rFonts w:ascii="Times New Roman" w:hAnsi="Times New Roman" w:cs="Times New Roman"/>
          <w:sz w:val="24"/>
          <w:szCs w:val="24"/>
        </w:rPr>
        <w:t>РУССКИЙ (БЕЛОРУССКИЙ) ЯЗЫК -</w:t>
      </w:r>
    </w:p>
    <w:p w:rsidR="003C56CA" w:rsidRPr="00132EED" w:rsidRDefault="005F606C">
      <w:pPr>
        <w:pStyle w:val="32"/>
        <w:framePr w:w="1632" w:h="298" w:wrap="none" w:vAnchor="text" w:hAnchor="page" w:x="1201" w:y="327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2EED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132EED">
        <w:rPr>
          <w:rFonts w:ascii="Times New Roman" w:hAnsi="Times New Roman" w:cs="Times New Roman"/>
          <w:sz w:val="24"/>
          <w:szCs w:val="24"/>
        </w:rPr>
        <w:t xml:space="preserve"> для всех</w:t>
      </w:r>
    </w:p>
    <w:p w:rsidR="003C56CA" w:rsidRPr="00132EED" w:rsidRDefault="005F606C">
      <w:pPr>
        <w:pStyle w:val="a5"/>
        <w:framePr w:w="6029" w:h="1392" w:wrap="none" w:vAnchor="text" w:hAnchor="page" w:x="5439" w:y="2459"/>
        <w:spacing w:before="340"/>
        <w:ind w:left="1520"/>
        <w:rPr>
          <w:rFonts w:ascii="Times New Roman" w:hAnsi="Times New Roman" w:cs="Times New Roman"/>
          <w:sz w:val="24"/>
          <w:szCs w:val="24"/>
        </w:rPr>
      </w:pPr>
      <w:proofErr w:type="spellStart"/>
      <w:r w:rsidRPr="00132EED">
        <w:rPr>
          <w:rFonts w:ascii="Times New Roman" w:hAnsi="Times New Roman" w:cs="Times New Roman"/>
          <w:color w:val="B62224"/>
          <w:sz w:val="24"/>
          <w:szCs w:val="24"/>
          <w:vertAlign w:val="superscript"/>
        </w:rPr>
        <w:t>виа</w:t>
      </w:r>
      <w:proofErr w:type="spellEnd"/>
    </w:p>
    <w:p w:rsidR="003C56CA" w:rsidRPr="00132EED" w:rsidRDefault="005F606C">
      <w:pPr>
        <w:pStyle w:val="32"/>
        <w:framePr w:w="6029" w:h="1392" w:wrap="none" w:vAnchor="text" w:hAnchor="page" w:x="5439" w:y="2459"/>
        <w:spacing w:line="214" w:lineRule="auto"/>
        <w:ind w:left="780" w:hanging="780"/>
        <w:rPr>
          <w:rFonts w:ascii="Times New Roman" w:hAnsi="Times New Roman" w:cs="Times New Roman"/>
          <w:sz w:val="24"/>
          <w:szCs w:val="24"/>
        </w:rPr>
      </w:pPr>
      <w:r w:rsidRPr="00132EED">
        <w:rPr>
          <w:rFonts w:ascii="Times New Roman" w:hAnsi="Times New Roman" w:cs="Times New Roman"/>
          <w:color w:val="248ECA"/>
          <w:sz w:val="24"/>
          <w:szCs w:val="24"/>
        </w:rPr>
        <w:t xml:space="preserve">11© </w:t>
      </w:r>
      <w:r w:rsidRPr="00132EED">
        <w:rPr>
          <w:rFonts w:ascii="Times New Roman" w:hAnsi="Times New Roman" w:cs="Times New Roman"/>
          <w:sz w:val="24"/>
          <w:szCs w:val="24"/>
        </w:rPr>
        <w:t>ОБЩЕСТВОВЕДЕНИЕ либо ИНОСТРАННЫЙ ЯЗЫК (какой один из данных двух предметов сдавать ОПРЕДЕЛЯЕТ САМ АБИТУРИЕНТ!)</w:t>
      </w:r>
    </w:p>
    <w:p w:rsidR="003C56CA" w:rsidRPr="00132EED" w:rsidRDefault="005F606C">
      <w:pPr>
        <w:pStyle w:val="a5"/>
        <w:framePr w:w="2995" w:h="1320" w:wrap="none" w:vAnchor="text" w:hAnchor="page" w:x="226" w:y="38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EED">
        <w:rPr>
          <w:rFonts w:ascii="Times New Roman" w:eastAsia="Times New Roman" w:hAnsi="Times New Roman" w:cs="Times New Roman"/>
          <w:color w:val="CE5C57"/>
          <w:sz w:val="24"/>
          <w:szCs w:val="24"/>
        </w:rPr>
        <w:t>■ш©</w:t>
      </w:r>
      <w:proofErr w:type="spellEnd"/>
    </w:p>
    <w:p w:rsidR="003C56CA" w:rsidRPr="00132EED" w:rsidRDefault="005F606C">
      <w:pPr>
        <w:pStyle w:val="30"/>
        <w:keepNext/>
        <w:keepLines/>
        <w:framePr w:w="8261" w:h="826" w:wrap="none" w:vAnchor="text" w:hAnchor="page" w:x="3245" w:y="4009"/>
        <w:spacing w:before="80"/>
        <w:rPr>
          <w:rFonts w:ascii="Times New Roman" w:hAnsi="Times New Roman" w:cs="Times New Roman"/>
          <w:sz w:val="24"/>
          <w:szCs w:val="24"/>
        </w:rPr>
      </w:pPr>
      <w:bookmarkStart w:id="12" w:name="bookmark12"/>
      <w:bookmarkStart w:id="13" w:name="bookmark13"/>
      <w:bookmarkStart w:id="14" w:name="bookmark14"/>
      <w:r w:rsidRPr="00132EED">
        <w:rPr>
          <w:rFonts w:ascii="Times New Roman" w:hAnsi="Times New Roman" w:cs="Times New Roman"/>
          <w:sz w:val="24"/>
          <w:szCs w:val="24"/>
        </w:rPr>
        <w:t xml:space="preserve">ПРЕДМЕТ, КОТОРЫЙ </w:t>
      </w:r>
      <w:proofErr w:type="spellStart"/>
      <w:r w:rsidRPr="00132EED">
        <w:rPr>
          <w:rFonts w:ascii="Times New Roman" w:hAnsi="Times New Roman" w:cs="Times New Roman"/>
          <w:sz w:val="24"/>
          <w:szCs w:val="24"/>
        </w:rPr>
        <w:t>AiETWEEm</w:t>
      </w:r>
      <w:proofErr w:type="spellEnd"/>
      <w:r w:rsidRPr="00132EED">
        <w:rPr>
          <w:rFonts w:ascii="Times New Roman" w:hAnsi="Times New Roman" w:cs="Times New Roman"/>
          <w:sz w:val="24"/>
          <w:szCs w:val="24"/>
        </w:rPr>
        <w:t xml:space="preserve"> ИЕ СДАВАЛ </w:t>
      </w:r>
      <w:proofErr w:type="gramStart"/>
      <w:r w:rsidRPr="00132E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EED">
        <w:rPr>
          <w:rFonts w:ascii="Times New Roman" w:hAnsi="Times New Roman" w:cs="Times New Roman"/>
          <w:sz w:val="24"/>
          <w:szCs w:val="24"/>
        </w:rPr>
        <w:t xml:space="preserve"> </w:t>
      </w:r>
      <w:r w:rsidRPr="00132EED">
        <w:rPr>
          <w:rFonts w:ascii="Times New Roman" w:hAnsi="Times New Roman" w:cs="Times New Roman"/>
          <w:sz w:val="24"/>
          <w:szCs w:val="24"/>
        </w:rPr>
        <w:t>РАМКА! УД</w:t>
      </w:r>
      <w:bookmarkEnd w:id="12"/>
      <w:bookmarkEnd w:id="13"/>
      <w:bookmarkEnd w:id="14"/>
    </w:p>
    <w:p w:rsidR="003C56CA" w:rsidRPr="00132EED" w:rsidRDefault="005F606C">
      <w:pPr>
        <w:pStyle w:val="24"/>
        <w:framePr w:w="8261" w:h="826" w:wrap="none" w:vAnchor="text" w:hAnchor="page" w:x="3245" w:y="4009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EED">
        <w:rPr>
          <w:rFonts w:ascii="Times New Roman" w:hAnsi="Times New Roman" w:cs="Times New Roman"/>
          <w:color w:val="B62224"/>
          <w:sz w:val="24"/>
          <w:szCs w:val="24"/>
        </w:rPr>
        <w:t>ОН СДАЕТ В РАМКАХ ЦЕНТРАЛИЗОВАННОГО ТЕСТИРОВАНИЯ (ЦТ)</w:t>
      </w:r>
    </w:p>
    <w:p w:rsidR="003C56CA" w:rsidRPr="00132EED" w:rsidRDefault="005F606C">
      <w:pPr>
        <w:pStyle w:val="32"/>
        <w:framePr w:w="9446" w:h="1536" w:wrap="none" w:vAnchor="text" w:hAnchor="page" w:x="1551" w:y="5315"/>
        <w:spacing w:after="240" w:line="307" w:lineRule="auto"/>
        <w:rPr>
          <w:rFonts w:ascii="Times New Roman" w:hAnsi="Times New Roman" w:cs="Times New Roman"/>
          <w:sz w:val="24"/>
          <w:szCs w:val="24"/>
        </w:rPr>
      </w:pPr>
      <w:r w:rsidRPr="00132EED">
        <w:rPr>
          <w:rFonts w:ascii="Times New Roman" w:hAnsi="Times New Roman" w:cs="Times New Roman"/>
          <w:sz w:val="24"/>
          <w:szCs w:val="24"/>
        </w:rPr>
        <w:t>ЦТ В 2023 ГОДУ АБИТУРИЕНТ СДАЕТ ТОЛЬКО ПО ОДНОМУ ПРОФИЛЬНОМУ ПРЕДМЕТУ (обществоведению или иностранному языку), который абитуриент не сдавал в рамках ЦЭ</w:t>
      </w:r>
    </w:p>
    <w:p w:rsidR="003C56CA" w:rsidRPr="00132EED" w:rsidRDefault="005F606C">
      <w:pPr>
        <w:pStyle w:val="32"/>
        <w:framePr w:w="9446" w:h="1536" w:wrap="none" w:vAnchor="text" w:hAnchor="page" w:x="1551" w:y="5315"/>
        <w:spacing w:line="307" w:lineRule="auto"/>
        <w:rPr>
          <w:rFonts w:ascii="Times New Roman" w:hAnsi="Times New Roman" w:cs="Times New Roman"/>
          <w:sz w:val="24"/>
          <w:szCs w:val="24"/>
        </w:rPr>
      </w:pPr>
      <w:r w:rsidRPr="00132EED">
        <w:rPr>
          <w:rFonts w:ascii="Times New Roman" w:hAnsi="Times New Roman" w:cs="Times New Roman"/>
          <w:sz w:val="24"/>
          <w:szCs w:val="24"/>
        </w:rPr>
        <w:t xml:space="preserve">ЦТ ПРОЙДУТ В ДНИ, КОТОРЫЕ ОПРЕДЕЛИТ </w:t>
      </w:r>
      <w:r w:rsidRPr="00132EED">
        <w:rPr>
          <w:rFonts w:ascii="Times New Roman" w:hAnsi="Times New Roman" w:cs="Times New Roman"/>
          <w:sz w:val="24"/>
          <w:szCs w:val="24"/>
        </w:rPr>
        <w:t>МИНОБРАЗОВАНИЯ</w:t>
      </w:r>
    </w:p>
    <w:p w:rsidR="003C56CA" w:rsidRPr="00132EED" w:rsidRDefault="005F606C">
      <w:pPr>
        <w:pStyle w:val="32"/>
        <w:framePr w:w="9446" w:h="1536" w:wrap="none" w:vAnchor="text" w:hAnchor="page" w:x="1551" w:y="5315"/>
        <w:spacing w:line="307" w:lineRule="auto"/>
        <w:rPr>
          <w:rFonts w:ascii="Times New Roman" w:hAnsi="Times New Roman" w:cs="Times New Roman"/>
          <w:sz w:val="24"/>
          <w:szCs w:val="24"/>
        </w:rPr>
      </w:pPr>
      <w:r w:rsidRPr="00132EED">
        <w:rPr>
          <w:rFonts w:ascii="Times New Roman" w:hAnsi="Times New Roman" w:cs="Times New Roman"/>
          <w:sz w:val="24"/>
          <w:szCs w:val="24"/>
        </w:rPr>
        <w:t>(в период с 14 июня по 6 июля - основные дни, с 8 по 12 июля - резервные дни)</w:t>
      </w:r>
    </w:p>
    <w:p w:rsidR="003C56CA" w:rsidRPr="00132EED" w:rsidRDefault="005F606C">
      <w:pPr>
        <w:pStyle w:val="32"/>
        <w:framePr w:w="6547" w:h="734" w:wrap="none" w:vAnchor="text" w:hAnchor="page" w:x="2631" w:y="7187"/>
        <w:jc w:val="center"/>
        <w:rPr>
          <w:rFonts w:ascii="Times New Roman" w:hAnsi="Times New Roman" w:cs="Times New Roman"/>
          <w:sz w:val="24"/>
          <w:szCs w:val="24"/>
        </w:rPr>
      </w:pPr>
      <w:r w:rsidRPr="00132EED">
        <w:rPr>
          <w:rFonts w:ascii="Times New Roman" w:hAnsi="Times New Roman" w:cs="Times New Roman"/>
          <w:sz w:val="24"/>
          <w:szCs w:val="24"/>
        </w:rPr>
        <w:t>АБИТУРИЕНТ ДОЛЖЕН ПРОЙТИ РЕГИСТРАЦИЮ НА ЦТ</w:t>
      </w:r>
      <w:r w:rsidRPr="00132EED">
        <w:rPr>
          <w:rFonts w:ascii="Times New Roman" w:hAnsi="Times New Roman" w:cs="Times New Roman"/>
          <w:sz w:val="24"/>
          <w:szCs w:val="24"/>
        </w:rPr>
        <w:br/>
        <w:t>В ПЕРИОД С 10 МАЯ ПО 1 ИЮНЯ!</w:t>
      </w:r>
    </w:p>
    <w:p w:rsidR="003C56CA" w:rsidRPr="00132EED" w:rsidRDefault="005F606C">
      <w:pPr>
        <w:pStyle w:val="24"/>
        <w:framePr w:w="11059" w:h="1824" w:wrap="none" w:vAnchor="text" w:hAnchor="page" w:x="308" w:y="8127"/>
        <w:spacing w:after="60" w:line="354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132EED">
        <w:rPr>
          <w:rFonts w:ascii="Times New Roman" w:hAnsi="Times New Roman" w:cs="Times New Roman"/>
          <w:b/>
          <w:bCs/>
          <w:w w:val="100"/>
          <w:sz w:val="24"/>
          <w:szCs w:val="24"/>
        </w:rPr>
        <w:t>®</w:t>
      </w:r>
      <w:r w:rsidRPr="00132EED">
        <w:rPr>
          <w:rFonts w:ascii="Times New Roman" w:hAnsi="Times New Roman" w:cs="Times New Roman"/>
          <w:color w:val="B62224"/>
          <w:sz w:val="24"/>
          <w:szCs w:val="24"/>
        </w:rPr>
        <w:t>В 2023 ГОДУ - ОБЩИЙ КОНКУРС В АКАДЕМИЮ МВД И МОГИЛЕВСКИЙ ИНСТИТУТ МВД!</w:t>
      </w:r>
    </w:p>
    <w:p w:rsidR="003C56CA" w:rsidRPr="00132EED" w:rsidRDefault="005F606C">
      <w:pPr>
        <w:pStyle w:val="24"/>
        <w:framePr w:w="11059" w:h="1824" w:wrap="none" w:vAnchor="text" w:hAnchor="page" w:x="308" w:y="8127"/>
        <w:ind w:left="980" w:firstLine="20"/>
        <w:rPr>
          <w:rFonts w:ascii="Times New Roman" w:hAnsi="Times New Roman" w:cs="Times New Roman"/>
          <w:sz w:val="24"/>
          <w:szCs w:val="24"/>
        </w:rPr>
      </w:pPr>
      <w:r w:rsidRPr="00132EED">
        <w:rPr>
          <w:rFonts w:ascii="Times New Roman" w:hAnsi="Times New Roman" w:cs="Times New Roman"/>
          <w:b/>
          <w:bCs/>
          <w:sz w:val="24"/>
          <w:szCs w:val="24"/>
        </w:rPr>
        <w:t>АБИТУРИЕНТ СМОЖЕТ У</w:t>
      </w:r>
      <w:r w:rsidRPr="00132EED">
        <w:rPr>
          <w:rFonts w:ascii="Times New Roman" w:hAnsi="Times New Roman" w:cs="Times New Roman"/>
          <w:b/>
          <w:bCs/>
          <w:sz w:val="24"/>
          <w:szCs w:val="24"/>
        </w:rPr>
        <w:t xml:space="preserve">ЧАСТВОВАТЬ В КОНКУРСЕ В УВО, НА ФАКУЛЬТЕТЫ И СПЕЦИАЛЬНОСТИ, КОТОРЫЕ БУДЕТ УКАЗЫВАТЬ ПРИ ПОДАЧЕ ДОКУМЕНТОВ В МЕЖВУЗОВСКУЮ ПРИЕМНУЮ КОМИССИЮ, КОТОРАЯ БУДЕТ ФУНКЦИОНИРОВАТЬ </w:t>
      </w:r>
      <w:r w:rsidRPr="00132EED">
        <w:rPr>
          <w:rFonts w:ascii="Times New Roman" w:hAnsi="Times New Roman" w:cs="Times New Roman"/>
          <w:sz w:val="24"/>
          <w:szCs w:val="24"/>
        </w:rPr>
        <w:t>НА БАЗЕ АКАДЕМИИ МВД</w:t>
      </w:r>
    </w:p>
    <w:p w:rsidR="003C56CA" w:rsidRPr="00132EED" w:rsidRDefault="005F606C">
      <w:pPr>
        <w:pStyle w:val="24"/>
        <w:framePr w:w="10546" w:h="1430" w:wrap="none" w:vAnchor="text" w:hAnchor="page" w:x="629" w:y="10129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2EED">
        <w:rPr>
          <w:rFonts w:ascii="Times New Roman" w:hAnsi="Times New Roman" w:cs="Times New Roman"/>
          <w:sz w:val="24"/>
          <w:szCs w:val="24"/>
        </w:rPr>
        <w:t>ОСОБЕННОСТИ ОРГАНИЗАЦИИ ПРИЕМА ЛИЦ В УВО МВД В 2023 ГОДУ ДЛЯ ПОЛУ</w:t>
      </w:r>
      <w:r w:rsidRPr="00132EED">
        <w:rPr>
          <w:rFonts w:ascii="Times New Roman" w:hAnsi="Times New Roman" w:cs="Times New Roman"/>
          <w:sz w:val="24"/>
          <w:szCs w:val="24"/>
        </w:rPr>
        <w:t>ЧЕНИЯ</w:t>
      </w:r>
      <w:r w:rsidRPr="00132EED">
        <w:rPr>
          <w:rFonts w:ascii="Times New Roman" w:hAnsi="Times New Roman" w:cs="Times New Roman"/>
          <w:sz w:val="24"/>
          <w:szCs w:val="24"/>
        </w:rPr>
        <w:br/>
        <w:t>ОБЩЕГО ВЫСШЕГО ОБРАЗОВАНИЯ (ВКЛЮЧАЯ ФОРМЫ СОСТАВЛЯЕМЫХ ПРИ ЭТОМ</w:t>
      </w:r>
      <w:r w:rsidRPr="00132EED">
        <w:rPr>
          <w:rFonts w:ascii="Times New Roman" w:hAnsi="Times New Roman" w:cs="Times New Roman"/>
          <w:sz w:val="24"/>
          <w:szCs w:val="24"/>
        </w:rPr>
        <w:br/>
        <w:t>ДОКУМЕНТОВ) УСТАНАВЛИВАЮТСЯ ПОРЯДКАМИ ПРИЕМА В АКАДЕМИЮ МВД И</w:t>
      </w:r>
      <w:r w:rsidRPr="00132EED">
        <w:rPr>
          <w:rFonts w:ascii="Times New Roman" w:hAnsi="Times New Roman" w:cs="Times New Roman"/>
          <w:sz w:val="24"/>
          <w:szCs w:val="24"/>
        </w:rPr>
        <w:br/>
        <w:t>МОГИЛЕВСКИЙ ИНСТИТУТ МВД, РАЗМЕЩЕННЫМИ НА САЙТАХ У КАЗАНИ Ь0Х УВО</w:t>
      </w:r>
    </w:p>
    <w:p w:rsidR="003C56CA" w:rsidRPr="00132EED" w:rsidRDefault="005F606C">
      <w:pPr>
        <w:spacing w:line="360" w:lineRule="exact"/>
        <w:rPr>
          <w:rFonts w:ascii="Times New Roman" w:hAnsi="Times New Roman" w:cs="Times New Roman"/>
        </w:rPr>
      </w:pPr>
      <w:r w:rsidRPr="00132EED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264795</wp:posOffset>
            </wp:positionH>
            <wp:positionV relativeFrom="paragraph">
              <wp:posOffset>27305</wp:posOffset>
            </wp:positionV>
            <wp:extent cx="628015" cy="148717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62801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EED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276860</wp:posOffset>
            </wp:positionH>
            <wp:positionV relativeFrom="paragraph">
              <wp:posOffset>3300730</wp:posOffset>
            </wp:positionV>
            <wp:extent cx="426720" cy="43307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42672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EED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3862070</wp:posOffset>
            </wp:positionV>
            <wp:extent cx="426720" cy="42672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EED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969010</wp:posOffset>
            </wp:positionH>
            <wp:positionV relativeFrom="paragraph">
              <wp:posOffset>4477385</wp:posOffset>
            </wp:positionV>
            <wp:extent cx="609600" cy="60325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6096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EED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1925955</wp:posOffset>
            </wp:positionH>
            <wp:positionV relativeFrom="paragraph">
              <wp:posOffset>7372985</wp:posOffset>
            </wp:positionV>
            <wp:extent cx="3645535" cy="105473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364553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36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after="666" w:line="1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1" w:lineRule="exact"/>
        <w:rPr>
          <w:rFonts w:ascii="Times New Roman" w:hAnsi="Times New Roman" w:cs="Times New Roman"/>
        </w:rPr>
        <w:sectPr w:rsidR="003C56CA" w:rsidRPr="00132EED">
          <w:type w:val="continuous"/>
          <w:pgSz w:w="11900" w:h="16840"/>
          <w:pgMar w:top="570" w:right="332" w:bottom="609" w:left="225" w:header="0" w:footer="3" w:gutter="0"/>
          <w:cols w:space="720"/>
          <w:noEndnote/>
          <w:docGrid w:linePitch="360"/>
        </w:sectPr>
      </w:pPr>
    </w:p>
    <w:p w:rsidR="003C56CA" w:rsidRPr="00132EED" w:rsidRDefault="005F606C">
      <w:pPr>
        <w:spacing w:line="1" w:lineRule="exact"/>
        <w:rPr>
          <w:rFonts w:ascii="Times New Roman" w:hAnsi="Times New Roman" w:cs="Times New Roman"/>
        </w:rPr>
      </w:pPr>
      <w:r w:rsidRPr="00132EED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38100" distL="114300" distR="114300" simplePos="0" relativeHeight="125829379" behindDoc="0" locked="0" layoutInCell="1" allowOverlap="1">
            <wp:simplePos x="0" y="0"/>
            <wp:positionH relativeFrom="page">
              <wp:posOffset>165100</wp:posOffset>
            </wp:positionH>
            <wp:positionV relativeFrom="paragraph">
              <wp:posOffset>12700</wp:posOffset>
            </wp:positionV>
            <wp:extent cx="7132320" cy="207010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713232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EED">
        <w:rPr>
          <w:rFonts w:ascii="Times New Roman" w:hAnsi="Times New Roman" w:cs="Times New Roman"/>
          <w:noProof/>
          <w:lang w:bidi="ar-SA"/>
        </w:rPr>
        <w:drawing>
          <wp:anchor distT="0" distB="0" distL="101600" distR="101600" simplePos="0" relativeHeight="125829380" behindDoc="0" locked="0" layoutInCell="1" allowOverlap="1">
            <wp:simplePos x="0" y="0"/>
            <wp:positionH relativeFrom="page">
              <wp:posOffset>3304540</wp:posOffset>
            </wp:positionH>
            <wp:positionV relativeFrom="paragraph">
              <wp:posOffset>191770</wp:posOffset>
            </wp:positionV>
            <wp:extent cx="853440" cy="1121410"/>
            <wp:effectExtent l="0" t="0" r="0" b="0"/>
            <wp:wrapSquare wrapText="bothSides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85344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6CA" w:rsidRPr="00132EED" w:rsidRDefault="005F606C">
      <w:pPr>
        <w:pStyle w:val="11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15" w:name="bookmark17"/>
      <w:r w:rsidRPr="00132EED">
        <w:rPr>
          <w:rFonts w:ascii="Times New Roman" w:hAnsi="Times New Roman" w:cs="Times New Roman"/>
          <w:sz w:val="24"/>
          <w:szCs w:val="24"/>
        </w:rPr>
        <w:t>ВСТУПИТЕЛЬНАЯ</w:t>
      </w:r>
      <w:bookmarkEnd w:id="15"/>
    </w:p>
    <w:p w:rsidR="003C56CA" w:rsidRPr="00132EED" w:rsidRDefault="005F606C">
      <w:pPr>
        <w:pStyle w:val="11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16" w:name="bookmark15"/>
      <w:bookmarkStart w:id="17" w:name="bookmark16"/>
      <w:bookmarkStart w:id="18" w:name="bookmark18"/>
      <w:r w:rsidRPr="00132EED">
        <w:rPr>
          <w:rFonts w:ascii="Times New Roman" w:hAnsi="Times New Roman" w:cs="Times New Roman"/>
          <w:sz w:val="24"/>
          <w:szCs w:val="24"/>
        </w:rPr>
        <w:t>КАМПАНИЯ - 2023</w:t>
      </w:r>
      <w:bookmarkEnd w:id="16"/>
      <w:bookmarkEnd w:id="17"/>
      <w:bookmarkEnd w:id="18"/>
    </w:p>
    <w:p w:rsidR="003C56CA" w:rsidRPr="00132EED" w:rsidRDefault="005F606C">
      <w:pPr>
        <w:spacing w:line="1" w:lineRule="exact"/>
        <w:rPr>
          <w:rFonts w:ascii="Times New Roman" w:hAnsi="Times New Roman" w:cs="Times New Roman"/>
        </w:rPr>
      </w:pPr>
      <w:r w:rsidRPr="00132EED">
        <w:rPr>
          <w:rFonts w:ascii="Times New Roman" w:hAnsi="Times New Roman" w:cs="Times New Roman"/>
        </w:rPr>
        <w:br w:type="column"/>
      </w:r>
    </w:p>
    <w:p w:rsidR="003C56CA" w:rsidRPr="00132EED" w:rsidRDefault="005F606C">
      <w:pPr>
        <w:pStyle w:val="22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19" w:name="bookmark19"/>
      <w:bookmarkStart w:id="20" w:name="bookmark20"/>
      <w:bookmarkStart w:id="21" w:name="bookmark21"/>
      <w:r w:rsidRPr="00132EED">
        <w:rPr>
          <w:rFonts w:ascii="Times New Roman" w:hAnsi="Times New Roman" w:cs="Times New Roman"/>
          <w:sz w:val="24"/>
          <w:szCs w:val="24"/>
        </w:rPr>
        <w:t>иитииютм</w:t>
      </w:r>
      <w:proofErr w:type="gramStart"/>
      <w:r w:rsidRPr="00132E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2EED">
        <w:rPr>
          <w:rFonts w:ascii="Times New Roman" w:hAnsi="Times New Roman" w:cs="Times New Roman"/>
          <w:sz w:val="24"/>
          <w:szCs w:val="24"/>
        </w:rPr>
        <w:t>«111</w:t>
      </w:r>
      <w:bookmarkEnd w:id="19"/>
      <w:bookmarkEnd w:id="20"/>
      <w:bookmarkEnd w:id="21"/>
    </w:p>
    <w:p w:rsidR="003C56CA" w:rsidRPr="00132EED" w:rsidRDefault="005F606C">
      <w:pPr>
        <w:pStyle w:val="22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22" w:name="bookmark24"/>
      <w:r w:rsidRPr="00132EED">
        <w:rPr>
          <w:rFonts w:ascii="Times New Roman" w:hAnsi="Times New Roman" w:cs="Times New Roman"/>
          <w:color w:val="4C7456"/>
          <w:sz w:val="24"/>
          <w:szCs w:val="24"/>
        </w:rPr>
        <w:t>УЧРЕЖДЕНИЯ ВЫСШЕГО</w:t>
      </w:r>
      <w:bookmarkEnd w:id="22"/>
    </w:p>
    <w:p w:rsidR="003C56CA" w:rsidRPr="00132EED" w:rsidRDefault="005F606C">
      <w:pPr>
        <w:pStyle w:val="22"/>
        <w:keepNext/>
        <w:keepLines/>
        <w:rPr>
          <w:rFonts w:ascii="Times New Roman" w:hAnsi="Times New Roman" w:cs="Times New Roman"/>
          <w:sz w:val="24"/>
          <w:szCs w:val="24"/>
        </w:rPr>
        <w:sectPr w:rsidR="003C56CA" w:rsidRPr="00132EED">
          <w:pgSz w:w="11900" w:h="16840"/>
          <w:pgMar w:top="578" w:right="576" w:bottom="698" w:left="461" w:header="150" w:footer="3" w:gutter="0"/>
          <w:cols w:num="2" w:space="2080"/>
          <w:noEndnote/>
          <w:docGrid w:linePitch="360"/>
        </w:sectPr>
      </w:pPr>
      <w:bookmarkStart w:id="23" w:name="bookmark22"/>
      <w:bookmarkStart w:id="24" w:name="bookmark23"/>
      <w:bookmarkStart w:id="25" w:name="bookmark25"/>
      <w:r w:rsidRPr="00132EED">
        <w:rPr>
          <w:rFonts w:ascii="Times New Roman" w:hAnsi="Times New Roman" w:cs="Times New Roman"/>
          <w:sz w:val="24"/>
          <w:szCs w:val="24"/>
        </w:rPr>
        <w:t>ВИЗВВМИ ИЯ 12023 Г1Д1</w:t>
      </w:r>
      <w:bookmarkEnd w:id="23"/>
      <w:bookmarkEnd w:id="24"/>
      <w:bookmarkEnd w:id="25"/>
    </w:p>
    <w:p w:rsidR="003C56CA" w:rsidRPr="00132EED" w:rsidRDefault="003C56CA">
      <w:pPr>
        <w:spacing w:line="230" w:lineRule="exact"/>
        <w:rPr>
          <w:rFonts w:ascii="Times New Roman" w:hAnsi="Times New Roman" w:cs="Times New Roman"/>
        </w:rPr>
      </w:pPr>
    </w:p>
    <w:p w:rsidR="003C56CA" w:rsidRPr="00132EED" w:rsidRDefault="003C56CA">
      <w:pPr>
        <w:spacing w:line="1" w:lineRule="exact"/>
        <w:rPr>
          <w:rFonts w:ascii="Times New Roman" w:hAnsi="Times New Roman" w:cs="Times New Roman"/>
        </w:rPr>
        <w:sectPr w:rsidR="003C56CA" w:rsidRPr="00132EED">
          <w:type w:val="continuous"/>
          <w:pgSz w:w="11900" w:h="16840"/>
          <w:pgMar w:top="578" w:right="0" w:bottom="698" w:left="0" w:header="0" w:footer="3" w:gutter="0"/>
          <w:cols w:space="720"/>
          <w:noEndnote/>
          <w:docGrid w:linePitch="360"/>
        </w:sectPr>
      </w:pPr>
    </w:p>
    <w:p w:rsidR="003C56CA" w:rsidRPr="00132EED" w:rsidRDefault="005F606C">
      <w:pPr>
        <w:pStyle w:val="24"/>
        <w:spacing w:after="180" w:line="298" w:lineRule="auto"/>
        <w:ind w:left="300" w:firstLine="20"/>
        <w:rPr>
          <w:rFonts w:ascii="Times New Roman" w:hAnsi="Times New Roman" w:cs="Times New Roman"/>
          <w:sz w:val="24"/>
          <w:szCs w:val="24"/>
        </w:rPr>
      </w:pPr>
      <w:proofErr w:type="spellStart"/>
      <w:r w:rsidRPr="00132EED">
        <w:rPr>
          <w:rFonts w:ascii="Times New Roman" w:hAnsi="Times New Roman" w:cs="Times New Roman"/>
          <w:w w:val="100"/>
          <w:sz w:val="24"/>
          <w:szCs w:val="24"/>
        </w:rPr>
        <w:t>gp</w:t>
      </w:r>
      <w:proofErr w:type="spellEnd"/>
      <w:r w:rsidRPr="00132EED">
        <w:rPr>
          <w:rFonts w:ascii="Times New Roman" w:hAnsi="Times New Roman" w:cs="Times New Roman"/>
          <w:w w:val="100"/>
          <w:sz w:val="24"/>
          <w:szCs w:val="24"/>
        </w:rPr>
        <w:t xml:space="preserve"> В ЗАЯВЛЕНИИ, КОТОРОЕ ПИШЕТ АБИТУРИЕНТ В КАДРОВОМ ПОДРАЗДЕЛЕНИИ </w:t>
      </w:r>
      <w:proofErr w:type="gramStart"/>
      <w:r w:rsidRPr="00132EED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 w:rsidRPr="00132EED">
        <w:rPr>
          <w:rFonts w:ascii="Times New Roman" w:hAnsi="Times New Roman" w:cs="Times New Roman"/>
          <w:b/>
          <w:bCs/>
          <w:sz w:val="24"/>
          <w:szCs w:val="24"/>
        </w:rPr>
        <w:t xml:space="preserve"> ОВД, УКАЗЫВАЕТСЯ ТОЛЬКО О</w:t>
      </w:r>
      <w:r w:rsidRPr="00132EED">
        <w:rPr>
          <w:rFonts w:ascii="Times New Roman" w:hAnsi="Times New Roman" w:cs="Times New Roman"/>
          <w:b/>
          <w:bCs/>
          <w:sz w:val="24"/>
          <w:szCs w:val="24"/>
        </w:rPr>
        <w:t xml:space="preserve">ДНО УВО, ОДИН ФАКУЛЬТЕТ И ОДНА СПЕЦИАЛЬНОСТЬ, </w:t>
      </w:r>
      <w:r w:rsidRPr="00132EED">
        <w:rPr>
          <w:rFonts w:ascii="Times New Roman" w:hAnsi="Times New Roman" w:cs="Times New Roman"/>
          <w:color w:val="4C7456"/>
          <w:w w:val="100"/>
          <w:sz w:val="24"/>
          <w:szCs w:val="24"/>
        </w:rPr>
        <w:t xml:space="preserve">■П </w:t>
      </w:r>
      <w:r w:rsidRPr="00132EED">
        <w:rPr>
          <w:rFonts w:ascii="Times New Roman" w:hAnsi="Times New Roman" w:cs="Times New Roman"/>
          <w:b/>
          <w:bCs/>
          <w:sz w:val="24"/>
          <w:szCs w:val="24"/>
        </w:rPr>
        <w:t xml:space="preserve">НА КОТОРЫЕ ОН БУДЕТ ПОСТУПАТЬ (УКАЗЫВАЕТСЯ ТОЛЬКО ОДИН ВАРИАНТ </w:t>
      </w:r>
      <w:r w:rsidRPr="00132EED">
        <w:rPr>
          <w:rFonts w:ascii="Times New Roman" w:hAnsi="Times New Roman" w:cs="Times New Roman"/>
          <w:w w:val="100"/>
          <w:sz w:val="24"/>
          <w:szCs w:val="24"/>
        </w:rPr>
        <w:t>II ИЗ НИЖЕПРИВЕДЕННОГО ПЕРЕЧНЯ)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1536"/>
        <w:gridCol w:w="2035"/>
        <w:gridCol w:w="1877"/>
        <w:gridCol w:w="5021"/>
      </w:tblGrid>
      <w:tr w:rsidR="003C56CA" w:rsidRPr="00132EE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spacing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spacing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 образования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ind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должность после окончания УВО</w:t>
            </w:r>
          </w:p>
        </w:tc>
      </w:tr>
      <w:tr w:rsidR="003C56CA" w:rsidRPr="00132EED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Академия МВД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Факультет криминальной милиции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numPr>
                <w:ilvl w:val="0"/>
                <w:numId w:val="2"/>
              </w:numPr>
              <w:tabs>
                <w:tab w:val="left" w:pos="101"/>
              </w:tabs>
              <w:spacing w:after="14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розыска;</w:t>
            </w:r>
          </w:p>
          <w:p w:rsidR="003C56CA" w:rsidRPr="00132EED" w:rsidRDefault="005F606C">
            <w:pPr>
              <w:pStyle w:val="a5"/>
              <w:numPr>
                <w:ilvl w:val="0"/>
                <w:numId w:val="2"/>
              </w:numPr>
              <w:tabs>
                <w:tab w:val="left" w:pos="96"/>
              </w:tabs>
              <w:spacing w:after="14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по </w:t>
            </w:r>
            <w:proofErr w:type="spellStart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наркоконтролю</w:t>
            </w:r>
            <w:proofErr w:type="spellEnd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противодействию торговле людьми;</w:t>
            </w:r>
          </w:p>
          <w:p w:rsidR="003C56CA" w:rsidRPr="00132EED" w:rsidRDefault="005F606C">
            <w:pPr>
              <w:pStyle w:val="a5"/>
              <w:numPr>
                <w:ilvl w:val="0"/>
                <w:numId w:val="2"/>
              </w:numPr>
              <w:tabs>
                <w:tab w:val="left" w:pos="101"/>
              </w:tabs>
              <w:spacing w:after="14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по противодействию </w:t>
            </w:r>
            <w:proofErr w:type="spellStart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киберпреступности</w:t>
            </w:r>
            <w:proofErr w:type="spellEnd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6CA" w:rsidRPr="00132EE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Академия МВД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Факультет криминальной милиции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Экономическое право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по борьбе с экономическими преступлениями.</w:t>
            </w:r>
          </w:p>
        </w:tc>
      </w:tr>
      <w:tr w:rsidR="003C56CA" w:rsidRPr="00132EED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Могилевский институт МВД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Факультет милиции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 w:rsidRPr="00132EED">
              <w:rPr>
                <w:rFonts w:ascii="Times New Roman" w:hAnsi="Times New Roman" w:cs="Times New Roman"/>
                <w:sz w:val="24"/>
                <w:szCs w:val="24"/>
              </w:rPr>
              <w:softHyphen/>
              <w:t>розыскной</w:t>
            </w:r>
            <w:proofErr w:type="spellEnd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numPr>
                <w:ilvl w:val="0"/>
                <w:numId w:val="3"/>
              </w:numPr>
              <w:tabs>
                <w:tab w:val="left" w:pos="101"/>
              </w:tabs>
              <w:spacing w:after="14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уголовного розыска;</w:t>
            </w:r>
          </w:p>
          <w:p w:rsidR="003C56CA" w:rsidRPr="00132EED" w:rsidRDefault="005F606C">
            <w:pPr>
              <w:pStyle w:val="a5"/>
              <w:numPr>
                <w:ilvl w:val="0"/>
                <w:numId w:val="3"/>
              </w:numPr>
              <w:tabs>
                <w:tab w:val="left" w:pos="96"/>
              </w:tabs>
              <w:spacing w:after="14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по </w:t>
            </w:r>
            <w:proofErr w:type="spellStart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наркоконтролю</w:t>
            </w:r>
            <w:proofErr w:type="spellEnd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противодействию торговле людьми;</w:t>
            </w:r>
          </w:p>
          <w:p w:rsidR="003C56CA" w:rsidRPr="00132EED" w:rsidRDefault="005F606C">
            <w:pPr>
              <w:pStyle w:val="a5"/>
              <w:numPr>
                <w:ilvl w:val="0"/>
                <w:numId w:val="3"/>
              </w:numPr>
              <w:tabs>
                <w:tab w:val="left" w:pos="101"/>
              </w:tabs>
              <w:spacing w:after="14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по борьбе с экономическими преступлениями.</w:t>
            </w:r>
          </w:p>
        </w:tc>
      </w:tr>
      <w:tr w:rsidR="003C56CA" w:rsidRPr="00132EED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Академия МВД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Факультет милиции общественной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numPr>
                <w:ilvl w:val="0"/>
                <w:numId w:val="4"/>
              </w:numPr>
              <w:tabs>
                <w:tab w:val="left" w:pos="106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инспектор Государственной автомобильной инспекции;</w:t>
            </w:r>
          </w:p>
          <w:p w:rsidR="003C56CA" w:rsidRPr="00132EED" w:rsidRDefault="005F606C">
            <w:pPr>
              <w:pStyle w:val="a5"/>
              <w:numPr>
                <w:ilvl w:val="0"/>
                <w:numId w:val="4"/>
              </w:numPr>
              <w:tabs>
                <w:tab w:val="left" w:pos="101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милиции;</w:t>
            </w:r>
          </w:p>
          <w:p w:rsidR="003C56CA" w:rsidRPr="00132EED" w:rsidRDefault="005F606C">
            <w:pPr>
              <w:pStyle w:val="a5"/>
              <w:numPr>
                <w:ilvl w:val="0"/>
                <w:numId w:val="4"/>
              </w:numPr>
              <w:tabs>
                <w:tab w:val="left" w:pos="101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инспектор по делам несовершеннолетних;</w:t>
            </w:r>
          </w:p>
          <w:p w:rsidR="003C56CA" w:rsidRPr="00132EED" w:rsidRDefault="005F606C">
            <w:pPr>
              <w:pStyle w:val="a5"/>
              <w:numPr>
                <w:ilvl w:val="0"/>
                <w:numId w:val="4"/>
              </w:numPr>
              <w:tabs>
                <w:tab w:val="left" w:pos="101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инспектор уголовно-исполнительной инспекции.</w:t>
            </w:r>
          </w:p>
        </w:tc>
      </w:tr>
      <w:tr w:rsidR="003C56CA" w:rsidRPr="00132EE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Могилевский институт МВД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Факультет милиции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общественной </w:t>
            </w: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numPr>
                <w:ilvl w:val="0"/>
                <w:numId w:val="5"/>
              </w:numPr>
              <w:tabs>
                <w:tab w:val="left" w:pos="106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инспектор Государственной автомобильной инспекции:</w:t>
            </w:r>
          </w:p>
          <w:p w:rsidR="003C56CA" w:rsidRPr="00132EED" w:rsidRDefault="005F606C">
            <w:pPr>
              <w:pStyle w:val="a5"/>
              <w:numPr>
                <w:ilvl w:val="0"/>
                <w:numId w:val="5"/>
              </w:numPr>
              <w:tabs>
                <w:tab w:val="left" w:pos="101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милиции;</w:t>
            </w:r>
          </w:p>
          <w:p w:rsidR="003C56CA" w:rsidRPr="00132EED" w:rsidRDefault="005F606C">
            <w:pPr>
              <w:pStyle w:val="a5"/>
              <w:numPr>
                <w:ilvl w:val="0"/>
                <w:numId w:val="5"/>
              </w:numPr>
              <w:tabs>
                <w:tab w:val="left" w:pos="106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инспектор по делам несовершеннолетних.</w:t>
            </w:r>
          </w:p>
        </w:tc>
      </w:tr>
      <w:tr w:rsidR="003C56CA" w:rsidRPr="00132EE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Академия МВД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Уголовно</w:t>
            </w:r>
            <w:r w:rsidRPr="00132EED">
              <w:rPr>
                <w:rFonts w:ascii="Times New Roman" w:hAnsi="Times New Roman" w:cs="Times New Roman"/>
                <w:sz w:val="24"/>
                <w:szCs w:val="24"/>
              </w:rPr>
              <w:softHyphen/>
              <w:t>исполнительный</w:t>
            </w:r>
            <w:proofErr w:type="spellEnd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- сотрудник подразделения Департамента исполнения наказаний </w:t>
            </w: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МВД.</w:t>
            </w:r>
          </w:p>
        </w:tc>
      </w:tr>
      <w:tr w:rsidR="003C56CA" w:rsidRPr="00132EE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Академия МВД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spacing w:before="8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Следственно</w:t>
            </w:r>
            <w:r w:rsidRPr="00132EED">
              <w:rPr>
                <w:rFonts w:ascii="Times New Roman" w:hAnsi="Times New Roman" w:cs="Times New Roman"/>
                <w:sz w:val="24"/>
                <w:szCs w:val="24"/>
              </w:rPr>
              <w:softHyphen/>
              <w:t>экспертный</w:t>
            </w:r>
            <w:proofErr w:type="spellEnd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Судебные криминалистические экспертизы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- эксперт Государственного комитета судебных экспертиз.</w:t>
            </w:r>
          </w:p>
        </w:tc>
      </w:tr>
      <w:tr w:rsidR="003C56CA" w:rsidRPr="00132EE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Академия МВД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Следственно</w:t>
            </w:r>
            <w:r w:rsidRPr="00132EED">
              <w:rPr>
                <w:rFonts w:ascii="Times New Roman" w:hAnsi="Times New Roman" w:cs="Times New Roman"/>
                <w:sz w:val="24"/>
                <w:szCs w:val="24"/>
              </w:rPr>
              <w:softHyphen/>
              <w:t>экспертный</w:t>
            </w:r>
            <w:proofErr w:type="spellEnd"/>
            <w:r w:rsidRPr="00132EED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CA" w:rsidRPr="00132EED" w:rsidRDefault="005F606C">
            <w:pPr>
              <w:pStyle w:val="a5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D">
              <w:rPr>
                <w:rFonts w:ascii="Times New Roman" w:hAnsi="Times New Roman" w:cs="Times New Roman"/>
                <w:sz w:val="24"/>
                <w:szCs w:val="24"/>
              </w:rPr>
              <w:t>- следователь Следственного комитета.</w:t>
            </w:r>
          </w:p>
        </w:tc>
      </w:tr>
    </w:tbl>
    <w:p w:rsidR="003C56CA" w:rsidRPr="00132EED" w:rsidRDefault="003C56CA">
      <w:pPr>
        <w:spacing w:after="719" w:line="1" w:lineRule="exact"/>
        <w:rPr>
          <w:rFonts w:ascii="Times New Roman" w:hAnsi="Times New Roman" w:cs="Times New Roman"/>
        </w:rPr>
      </w:pPr>
    </w:p>
    <w:p w:rsidR="003C56CA" w:rsidRPr="00132EED" w:rsidRDefault="005F606C">
      <w:pPr>
        <w:pStyle w:val="1"/>
        <w:tabs>
          <w:tab w:val="left" w:pos="2414"/>
        </w:tabs>
        <w:spacing w:line="228" w:lineRule="auto"/>
        <w:rPr>
          <w:sz w:val="24"/>
          <w:szCs w:val="24"/>
        </w:rPr>
      </w:pPr>
      <w:proofErr w:type="spellStart"/>
      <w:r w:rsidRPr="00132EED">
        <w:rPr>
          <w:color w:val="B62224"/>
          <w:sz w:val="24"/>
          <w:szCs w:val="24"/>
        </w:rPr>
        <w:t>оШОШПЛГШ</w:t>
      </w:r>
      <w:proofErr w:type="spellEnd"/>
      <w:r w:rsidRPr="00132EED">
        <w:rPr>
          <w:color w:val="B62224"/>
          <w:sz w:val="24"/>
          <w:szCs w:val="24"/>
        </w:rPr>
        <w:t xml:space="preserve"> </w:t>
      </w:r>
      <w:proofErr w:type="spellStart"/>
      <w:r w:rsidRPr="00132EED">
        <w:rPr>
          <w:sz w:val="24"/>
          <w:szCs w:val="24"/>
        </w:rPr>
        <w:t>f</w:t>
      </w:r>
      <w:proofErr w:type="spellEnd"/>
      <w:proofErr w:type="gramStart"/>
      <w:r w:rsidRPr="00132EED">
        <w:rPr>
          <w:sz w:val="24"/>
          <w:szCs w:val="24"/>
        </w:rPr>
        <w:t xml:space="preserve"> </w:t>
      </w:r>
      <w:r w:rsidRPr="00132EED">
        <w:rPr>
          <w:color w:val="B62224"/>
          <w:sz w:val="24"/>
          <w:szCs w:val="24"/>
        </w:rPr>
        <w:t>)</w:t>
      </w:r>
      <w:proofErr w:type="gramEnd"/>
      <w:r w:rsidRPr="00132EED">
        <w:rPr>
          <w:color w:val="B62224"/>
          <w:sz w:val="24"/>
          <w:szCs w:val="24"/>
        </w:rPr>
        <w:t xml:space="preserve"> УВО, ФАКУЛЬТЕТ И СПЕЦИАЛЬНОСТЬ, УКАЗАННЫЕ </w:t>
      </w:r>
      <w:proofErr w:type="spellStart"/>
      <w:r w:rsidRPr="00132EED">
        <w:rPr>
          <w:color w:val="B62224"/>
          <w:sz w:val="24"/>
          <w:szCs w:val="24"/>
        </w:rPr>
        <w:t>ШЫМииЦу</w:t>
      </w:r>
      <w:proofErr w:type="spellEnd"/>
      <w:r w:rsidRPr="00132EED">
        <w:rPr>
          <w:color w:val="B62224"/>
          <w:sz w:val="24"/>
          <w:szCs w:val="24"/>
        </w:rPr>
        <w:tab/>
        <w:t>АБИТУРИЕНТОМ ПРИ ОБРАЩЕНИИ В ОВД, ЯВЛЯЮТСЯ</w:t>
      </w:r>
    </w:p>
    <w:p w:rsidR="003C56CA" w:rsidRPr="00132EED" w:rsidRDefault="005F606C">
      <w:pPr>
        <w:pStyle w:val="1"/>
        <w:spacing w:after="180" w:line="228" w:lineRule="auto"/>
        <w:rPr>
          <w:sz w:val="24"/>
          <w:szCs w:val="24"/>
        </w:rPr>
      </w:pPr>
      <w:proofErr w:type="gramStart"/>
      <w:r w:rsidRPr="00132EED">
        <w:rPr>
          <w:color w:val="B62224"/>
          <w:sz w:val="24"/>
          <w:szCs w:val="24"/>
        </w:rPr>
        <w:t>ПРИОРИТЕТНЫМИ</w:t>
      </w:r>
      <w:proofErr w:type="gramEnd"/>
      <w:r w:rsidRPr="00132EED">
        <w:rPr>
          <w:color w:val="B62224"/>
          <w:sz w:val="24"/>
          <w:szCs w:val="24"/>
        </w:rPr>
        <w:t xml:space="preserve"> ПРИ ЗАЧИСЛЕНИИ. ЕСЛИ АБИТУРИЕНТ ПРОХОДИТ ПО КОНКУРСУ НА ПЕРВЫЕ УКАЗАННЫЕ ИМ В ЗАЯВЛЕНИИ УВО, ФАКУЛЬТЕТ И СПЕЦИАЛЬНОСТЬ, ОН ПОДЛЕЖИТ ЗАЧИ</w:t>
      </w:r>
      <w:r w:rsidRPr="00132EED">
        <w:rPr>
          <w:color w:val="B62224"/>
          <w:sz w:val="24"/>
          <w:szCs w:val="24"/>
        </w:rPr>
        <w:t xml:space="preserve">СЛЕНИЮ НА НИХ. ИЗМЕНИТЬ </w:t>
      </w:r>
      <w:proofErr w:type="gramStart"/>
      <w:r w:rsidRPr="00132EED">
        <w:rPr>
          <w:color w:val="B62224"/>
          <w:sz w:val="24"/>
          <w:szCs w:val="24"/>
        </w:rPr>
        <w:t>ПРИОРИТЕТНЫЕ</w:t>
      </w:r>
      <w:proofErr w:type="gramEnd"/>
      <w:r w:rsidRPr="00132EED">
        <w:rPr>
          <w:color w:val="B62224"/>
          <w:sz w:val="24"/>
          <w:szCs w:val="24"/>
        </w:rPr>
        <w:t xml:space="preserve"> УВО, СПЕЦИАЛЬНОСТЬ И ФАКУЛЬТЕТ ОН НЕ СМОЖЕТ.</w:t>
      </w:r>
    </w:p>
    <w:sectPr w:rsidR="003C56CA" w:rsidRPr="00132EED" w:rsidSect="003C56CA">
      <w:type w:val="continuous"/>
      <w:pgSz w:w="11900" w:h="16840"/>
      <w:pgMar w:top="578" w:right="370" w:bottom="698" w:left="2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6C" w:rsidRDefault="005F606C" w:rsidP="003C56CA">
      <w:r>
        <w:separator/>
      </w:r>
    </w:p>
  </w:endnote>
  <w:endnote w:type="continuationSeparator" w:id="0">
    <w:p w:rsidR="005F606C" w:rsidRDefault="005F606C" w:rsidP="003C5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CA" w:rsidRDefault="003C56C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1.35pt;margin-top:806.95pt;width:487.7pt;height:15.3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C56CA" w:rsidRDefault="005F606C">
                <w:pPr>
                  <w:pStyle w:val="20"/>
                </w:pPr>
                <w:r>
                  <w:rPr>
                    <w:rFonts w:ascii="Arial" w:eastAsia="Arial" w:hAnsi="Arial" w:cs="Arial"/>
                  </w:rPr>
                  <w:t>ТЕЛЕФОНЫ МЕЖВУЗОВСКОЙ ПРИЕМНОЙ КОМИССИИ: (017) 289 23 42; 289 22 72 (Минск)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6C" w:rsidRDefault="005F606C"/>
  </w:footnote>
  <w:footnote w:type="continuationSeparator" w:id="0">
    <w:p w:rsidR="005F606C" w:rsidRDefault="005F60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A30"/>
    <w:multiLevelType w:val="multilevel"/>
    <w:tmpl w:val="ACCA72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855ED"/>
    <w:multiLevelType w:val="multilevel"/>
    <w:tmpl w:val="78C478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87843"/>
    <w:multiLevelType w:val="multilevel"/>
    <w:tmpl w:val="E1EE0F2A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C6F42"/>
    <w:multiLevelType w:val="multilevel"/>
    <w:tmpl w:val="2BACAA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C4E0D"/>
    <w:multiLevelType w:val="multilevel"/>
    <w:tmpl w:val="18E0D0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56CA"/>
    <w:rsid w:val="00132EED"/>
    <w:rsid w:val="003C56CA"/>
    <w:rsid w:val="005F606C"/>
    <w:rsid w:val="00A7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6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C56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B22B4"/>
      <w:w w:val="70"/>
      <w:sz w:val="19"/>
      <w:szCs w:val="19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3C56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B22B4"/>
      <w:w w:val="7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3C5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3C56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sid w:val="003C5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3C56CA"/>
    <w:rPr>
      <w:rFonts w:ascii="Calibri" w:eastAsia="Calibri" w:hAnsi="Calibri" w:cs="Calibri"/>
      <w:b/>
      <w:bCs/>
      <w:i w:val="0"/>
      <w:iCs w:val="0"/>
      <w:smallCaps w:val="0"/>
      <w:strike w:val="0"/>
      <w:color w:val="CE5C57"/>
      <w:sz w:val="54"/>
      <w:szCs w:val="54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3C5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3C56CA"/>
    <w:rPr>
      <w:rFonts w:ascii="Arial" w:eastAsia="Arial" w:hAnsi="Arial" w:cs="Arial"/>
      <w:b/>
      <w:bCs/>
      <w:i w:val="0"/>
      <w:iCs w:val="0"/>
      <w:smallCaps w:val="0"/>
      <w:strike w:val="0"/>
      <w:color w:val="17471E"/>
      <w:w w:val="70"/>
      <w:sz w:val="34"/>
      <w:szCs w:val="34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sid w:val="003C56CA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30"/>
      <w:szCs w:val="30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3C56CA"/>
    <w:rPr>
      <w:rFonts w:ascii="Arial" w:eastAsia="Arial" w:hAnsi="Arial" w:cs="Arial"/>
      <w:b/>
      <w:bCs/>
      <w:i w:val="0"/>
      <w:iCs w:val="0"/>
      <w:smallCaps w:val="0"/>
      <w:strike w:val="0"/>
      <w:color w:val="B62224"/>
      <w:w w:val="80"/>
      <w:sz w:val="30"/>
      <w:szCs w:val="3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sid w:val="003C56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rsid w:val="003C56CA"/>
    <w:pPr>
      <w:jc w:val="center"/>
    </w:pPr>
    <w:rPr>
      <w:rFonts w:ascii="Arial Narrow" w:eastAsia="Arial Narrow" w:hAnsi="Arial Narrow" w:cs="Arial Narrow"/>
      <w:b/>
      <w:bCs/>
      <w:color w:val="0B22B4"/>
      <w:w w:val="70"/>
      <w:sz w:val="19"/>
      <w:szCs w:val="19"/>
    </w:rPr>
  </w:style>
  <w:style w:type="paragraph" w:customStyle="1" w:styleId="50">
    <w:name w:val="Основной текст (5)"/>
    <w:basedOn w:val="a"/>
    <w:link w:val="5"/>
    <w:rsid w:val="003C56CA"/>
    <w:rPr>
      <w:rFonts w:ascii="Arial Narrow" w:eastAsia="Arial Narrow" w:hAnsi="Arial Narrow" w:cs="Arial Narrow"/>
      <w:b/>
      <w:bCs/>
      <w:color w:val="0B22B4"/>
      <w:w w:val="70"/>
      <w:sz w:val="22"/>
      <w:szCs w:val="22"/>
    </w:rPr>
  </w:style>
  <w:style w:type="paragraph" w:customStyle="1" w:styleId="1">
    <w:name w:val="Основной текст1"/>
    <w:basedOn w:val="a"/>
    <w:link w:val="a3"/>
    <w:rsid w:val="003C56CA"/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rsid w:val="003C56CA"/>
    <w:rPr>
      <w:rFonts w:ascii="Arial" w:eastAsia="Arial" w:hAnsi="Arial" w:cs="Arial"/>
      <w:sz w:val="16"/>
      <w:szCs w:val="16"/>
    </w:rPr>
  </w:style>
  <w:style w:type="paragraph" w:customStyle="1" w:styleId="a7">
    <w:name w:val="Подпись к картинке"/>
    <w:basedOn w:val="a"/>
    <w:link w:val="a6"/>
    <w:rsid w:val="003C56CA"/>
    <w:pPr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3C56CA"/>
    <w:pPr>
      <w:outlineLvl w:val="0"/>
    </w:pPr>
    <w:rPr>
      <w:rFonts w:ascii="Calibri" w:eastAsia="Calibri" w:hAnsi="Calibri" w:cs="Calibri"/>
      <w:b/>
      <w:bCs/>
      <w:color w:val="CE5C57"/>
      <w:sz w:val="54"/>
      <w:szCs w:val="54"/>
    </w:rPr>
  </w:style>
  <w:style w:type="paragraph" w:customStyle="1" w:styleId="20">
    <w:name w:val="Колонтитул (2)"/>
    <w:basedOn w:val="a"/>
    <w:link w:val="2"/>
    <w:rsid w:val="003C56CA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3C56CA"/>
    <w:pPr>
      <w:jc w:val="right"/>
      <w:outlineLvl w:val="1"/>
    </w:pPr>
    <w:rPr>
      <w:rFonts w:ascii="Arial" w:eastAsia="Arial" w:hAnsi="Arial" w:cs="Arial"/>
      <w:b/>
      <w:bCs/>
      <w:color w:val="17471E"/>
      <w:w w:val="70"/>
      <w:sz w:val="34"/>
      <w:szCs w:val="34"/>
    </w:rPr>
  </w:style>
  <w:style w:type="paragraph" w:customStyle="1" w:styleId="24">
    <w:name w:val="Основной текст (2)"/>
    <w:basedOn w:val="a"/>
    <w:link w:val="23"/>
    <w:rsid w:val="003C56CA"/>
    <w:pPr>
      <w:ind w:left="150" w:firstLine="10"/>
    </w:pPr>
    <w:rPr>
      <w:rFonts w:ascii="Arial" w:eastAsia="Arial" w:hAnsi="Arial" w:cs="Arial"/>
      <w:w w:val="80"/>
      <w:sz w:val="30"/>
      <w:szCs w:val="30"/>
    </w:rPr>
  </w:style>
  <w:style w:type="paragraph" w:customStyle="1" w:styleId="30">
    <w:name w:val="Заголовок №3"/>
    <w:basedOn w:val="a"/>
    <w:link w:val="3"/>
    <w:rsid w:val="003C56CA"/>
    <w:pPr>
      <w:spacing w:before="40"/>
      <w:outlineLvl w:val="2"/>
    </w:pPr>
    <w:rPr>
      <w:rFonts w:ascii="Arial" w:eastAsia="Arial" w:hAnsi="Arial" w:cs="Arial"/>
      <w:b/>
      <w:bCs/>
      <w:color w:val="B62224"/>
      <w:w w:val="80"/>
      <w:sz w:val="30"/>
      <w:szCs w:val="30"/>
    </w:rPr>
  </w:style>
  <w:style w:type="paragraph" w:customStyle="1" w:styleId="32">
    <w:name w:val="Основной текст (3)"/>
    <w:basedOn w:val="a"/>
    <w:link w:val="31"/>
    <w:rsid w:val="003C56CA"/>
    <w:pPr>
      <w:spacing w:line="295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Mozyrroo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Карпова</cp:lastModifiedBy>
  <cp:revision>2</cp:revision>
  <dcterms:created xsi:type="dcterms:W3CDTF">2023-02-28T06:30:00Z</dcterms:created>
  <dcterms:modified xsi:type="dcterms:W3CDTF">2023-02-28T06:54:00Z</dcterms:modified>
</cp:coreProperties>
</file>